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80529F" w:rsidRDefault="009323F7" w:rsidP="0017211D">
      <w:pPr>
        <w:pStyle w:val="Style2"/>
        <w:jc w:val="center"/>
        <w:rPr>
          <w:rFonts w:ascii="Tahoma" w:hAnsi="Tahoma" w:cs="Tahoma"/>
          <w:spacing w:val="-6"/>
          <w:sz w:val="22"/>
          <w:szCs w:val="22"/>
        </w:rPr>
      </w:pPr>
      <w:r w:rsidRPr="0080529F">
        <w:rPr>
          <w:rFonts w:ascii="Tahoma" w:hAnsi="Tahoma" w:cs="Tahoma"/>
          <w:spacing w:val="-6"/>
          <w:sz w:val="22"/>
          <w:szCs w:val="22"/>
        </w:rPr>
        <w:t xml:space="preserve">OFFERTA ECONOMICA - RIBASSO PERCENTUALE SULL'IMPORTO A BASE </w:t>
      </w:r>
      <w:proofErr w:type="spellStart"/>
      <w:r w:rsidRPr="0080529F">
        <w:rPr>
          <w:rFonts w:ascii="Tahoma" w:hAnsi="Tahoma" w:cs="Tahoma"/>
          <w:spacing w:val="-6"/>
          <w:sz w:val="22"/>
          <w:szCs w:val="22"/>
        </w:rPr>
        <w:t>DI</w:t>
      </w:r>
      <w:proofErr w:type="spellEnd"/>
      <w:r w:rsidRPr="0080529F">
        <w:rPr>
          <w:rFonts w:ascii="Tahoma" w:hAnsi="Tahoma" w:cs="Tahoma"/>
          <w:spacing w:val="-6"/>
          <w:sz w:val="22"/>
          <w:szCs w:val="22"/>
        </w:rPr>
        <w:t xml:space="preserve"> GARA</w:t>
      </w:r>
    </w:p>
    <w:p w:rsidR="0080529F" w:rsidRDefault="0080529F" w:rsidP="0080529F">
      <w:pPr>
        <w:pStyle w:val="Style2"/>
        <w:ind w:left="6480" w:firstLine="720"/>
        <w:jc w:val="center"/>
        <w:rPr>
          <w:rFonts w:ascii="Tahoma" w:hAnsi="Tahoma" w:cs="Tahoma"/>
          <w:spacing w:val="-6"/>
          <w:sz w:val="22"/>
          <w:szCs w:val="22"/>
        </w:rPr>
      </w:pPr>
    </w:p>
    <w:p w:rsidR="009323F7" w:rsidRPr="0080529F" w:rsidRDefault="009323F7" w:rsidP="0080529F">
      <w:pPr>
        <w:spacing w:line="360" w:lineRule="auto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80529F">
        <w:rPr>
          <w:rFonts w:ascii="Tahoma" w:hAnsi="Tahoma" w:cs="Tahoma"/>
          <w:b/>
          <w:spacing w:val="-4"/>
          <w:sz w:val="22"/>
          <w:szCs w:val="22"/>
        </w:rPr>
        <w:t>MODELLO</w:t>
      </w:r>
      <w:r w:rsidR="00BF0B77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D04484">
        <w:rPr>
          <w:rFonts w:ascii="Tahoma" w:hAnsi="Tahoma" w:cs="Tahoma"/>
          <w:b/>
          <w:spacing w:val="-4"/>
          <w:sz w:val="22"/>
          <w:szCs w:val="22"/>
        </w:rPr>
        <w:t>F</w:t>
      </w:r>
    </w:p>
    <w:p w:rsidR="009323F7" w:rsidRPr="0080529F" w:rsidRDefault="009323F7" w:rsidP="0080529F">
      <w:pPr>
        <w:pStyle w:val="Style2"/>
        <w:spacing w:before="468"/>
        <w:jc w:val="center"/>
        <w:rPr>
          <w:rFonts w:ascii="Tahoma" w:hAnsi="Tahoma" w:cs="Tahoma"/>
          <w:i/>
          <w:spacing w:val="-4"/>
          <w:sz w:val="22"/>
          <w:szCs w:val="22"/>
          <w:u w:val="single"/>
        </w:rPr>
      </w:pPr>
      <w:r w:rsidRPr="0080529F">
        <w:rPr>
          <w:rFonts w:ascii="Tahoma" w:hAnsi="Tahoma" w:cs="Tahoma"/>
          <w:i/>
          <w:spacing w:val="-4"/>
          <w:sz w:val="22"/>
          <w:szCs w:val="22"/>
          <w:u w:val="single"/>
        </w:rPr>
        <w:t>utilizzare il presente mode</w:t>
      </w:r>
      <w:r w:rsidR="0080529F">
        <w:rPr>
          <w:rFonts w:ascii="Tahoma" w:hAnsi="Tahoma" w:cs="Tahoma"/>
          <w:i/>
          <w:spacing w:val="-4"/>
          <w:sz w:val="22"/>
          <w:szCs w:val="22"/>
          <w:u w:val="single"/>
        </w:rPr>
        <w:t>llo prestampato compilandolo negli appositi spazi, non alleg</w:t>
      </w:r>
      <w:r w:rsidRPr="0080529F">
        <w:rPr>
          <w:rFonts w:ascii="Tahoma" w:hAnsi="Tahoma" w:cs="Tahoma"/>
          <w:i/>
          <w:spacing w:val="-4"/>
          <w:sz w:val="22"/>
          <w:szCs w:val="22"/>
          <w:u w:val="single"/>
        </w:rPr>
        <w:t>are documenti</w:t>
      </w:r>
      <w:r w:rsidRPr="0080529F">
        <w:rPr>
          <w:rFonts w:ascii="Tahoma" w:hAnsi="Tahoma" w:cs="Tahoma"/>
          <w:i/>
          <w:spacing w:val="-4"/>
          <w:sz w:val="22"/>
          <w:szCs w:val="22"/>
          <w:u w:val="single"/>
        </w:rPr>
        <w:br/>
        <w:t>ulteriori rispetto a quelli strettamente necessari</w:t>
      </w:r>
    </w:p>
    <w:p w:rsidR="0013408B" w:rsidRDefault="0013408B" w:rsidP="0013408B">
      <w:pPr>
        <w:pStyle w:val="Style2"/>
        <w:rPr>
          <w:rFonts w:ascii="Tahoma" w:hAnsi="Tahoma" w:cs="Tahoma"/>
          <w:spacing w:val="-3"/>
          <w:sz w:val="22"/>
          <w:szCs w:val="22"/>
        </w:rPr>
      </w:pPr>
    </w:p>
    <w:p w:rsidR="00B53A61" w:rsidRPr="00077381" w:rsidRDefault="00F553E5" w:rsidP="00B53A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Procedura aperta art.60 </w:t>
      </w:r>
      <w:r w:rsidR="00B53A61" w:rsidRPr="00722449">
        <w:rPr>
          <w:rFonts w:ascii="Arial" w:hAnsi="Arial" w:cs="Arial"/>
          <w:b/>
          <w:bCs/>
          <w:sz w:val="24"/>
          <w:szCs w:val="24"/>
        </w:rPr>
        <w:t xml:space="preserve">del </w:t>
      </w:r>
      <w:proofErr w:type="spellStart"/>
      <w:r w:rsidR="00B53A61" w:rsidRPr="00722449">
        <w:rPr>
          <w:rFonts w:ascii="Arial" w:hAnsi="Arial" w:cs="Arial"/>
          <w:b/>
          <w:bCs/>
          <w:sz w:val="24"/>
          <w:szCs w:val="24"/>
        </w:rPr>
        <w:t>D.Lgs.</w:t>
      </w:r>
      <w:proofErr w:type="spellEnd"/>
      <w:r w:rsidR="00B53A61" w:rsidRPr="00722449">
        <w:rPr>
          <w:rFonts w:ascii="Arial" w:hAnsi="Arial" w:cs="Arial"/>
          <w:b/>
          <w:bCs/>
          <w:sz w:val="24"/>
          <w:szCs w:val="24"/>
        </w:rPr>
        <w:t xml:space="preserve"> n.50/2016 e </w:t>
      </w:r>
      <w:proofErr w:type="spellStart"/>
      <w:r w:rsidR="00B53A61" w:rsidRPr="00722449">
        <w:rPr>
          <w:rFonts w:ascii="Arial" w:hAnsi="Arial" w:cs="Arial"/>
          <w:b/>
          <w:bCs/>
          <w:sz w:val="24"/>
          <w:szCs w:val="24"/>
        </w:rPr>
        <w:t>ss.mm.ii.</w:t>
      </w:r>
      <w:proofErr w:type="spellEnd"/>
      <w:r w:rsidR="00B53A61" w:rsidRPr="00722449">
        <w:rPr>
          <w:rFonts w:ascii="Arial" w:hAnsi="Arial" w:cs="Arial"/>
          <w:b/>
          <w:bCs/>
          <w:sz w:val="24"/>
          <w:szCs w:val="24"/>
        </w:rPr>
        <w:t xml:space="preserve">, con il criterio dell’offerta economicamente più vantaggiosa ai sensi dell’art.95, comma 3 del predetto decreto, PER L'AFFIDAMENTO DEL SERVIZIO </w:t>
      </w:r>
      <w:bookmarkStart w:id="0" w:name="OLE_LINK31"/>
      <w:proofErr w:type="spellStart"/>
      <w:r w:rsidR="00B53A61" w:rsidRPr="00722449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B53A61" w:rsidRPr="0072244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OLE_LINK4"/>
      <w:bookmarkStart w:id="2" w:name="OLE_LINK5"/>
      <w:bookmarkStart w:id="3" w:name="OLE_LINK6"/>
      <w:bookmarkStart w:id="4" w:name="OLE_LINK63"/>
      <w:bookmarkStart w:id="5" w:name="OLE_LINK64"/>
      <w:bookmarkStart w:id="6" w:name="OLE_LINK65"/>
      <w:bookmarkStart w:id="7" w:name="OLE_LINK66"/>
      <w:r w:rsidR="00B53A61" w:rsidRPr="00722449">
        <w:rPr>
          <w:rFonts w:ascii="Arial" w:hAnsi="Arial" w:cs="Arial"/>
          <w:b/>
          <w:bCs/>
          <w:sz w:val="24"/>
          <w:szCs w:val="24"/>
        </w:rPr>
        <w:t xml:space="preserve">DIREZIONE LAVORI, MISURA E CONTABILITA’, ASSISTENZA AL COLLAUDO E COORDINAMENTO DELLA SICUREZZA IN FASE </w:t>
      </w:r>
      <w:proofErr w:type="spellStart"/>
      <w:r w:rsidR="00B53A61" w:rsidRPr="00722449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B53A61" w:rsidRPr="00722449">
        <w:rPr>
          <w:rFonts w:ascii="Arial" w:hAnsi="Arial" w:cs="Arial"/>
          <w:b/>
          <w:bCs/>
          <w:sz w:val="24"/>
          <w:szCs w:val="24"/>
        </w:rPr>
        <w:t xml:space="preserve"> ESECUZIONE</w:t>
      </w:r>
      <w:bookmarkEnd w:id="1"/>
      <w:bookmarkEnd w:id="2"/>
      <w:bookmarkEnd w:id="3"/>
      <w:r w:rsidR="00B53A61" w:rsidRPr="00722449">
        <w:rPr>
          <w:rFonts w:ascii="Arial" w:hAnsi="Arial" w:cs="Arial"/>
          <w:b/>
          <w:bCs/>
          <w:sz w:val="24"/>
          <w:szCs w:val="24"/>
        </w:rPr>
        <w:t xml:space="preserve"> RIGUARDANTE </w:t>
      </w:r>
      <w:r w:rsidR="00B53A61" w:rsidRPr="00722449">
        <w:rPr>
          <w:rFonts w:ascii="Arial" w:hAnsi="Arial" w:cs="Arial"/>
          <w:sz w:val="24"/>
          <w:szCs w:val="24"/>
        </w:rPr>
        <w:t>i Lavori per la Realizzazione dell’</w:t>
      </w:r>
      <w:r w:rsidR="00B53A61" w:rsidRPr="00722449">
        <w:rPr>
          <w:rFonts w:ascii="Arial" w:hAnsi="Arial" w:cs="Arial"/>
          <w:bCs/>
          <w:iCs/>
          <w:sz w:val="24"/>
          <w:szCs w:val="24"/>
        </w:rPr>
        <w:t>Adeguamento, Messa a Norma, Miglioramento Energetico e Sismico della Casa Di</w:t>
      </w:r>
      <w:r w:rsidR="00B53A61" w:rsidRPr="00722449">
        <w:rPr>
          <w:rFonts w:ascii="Arial" w:hAnsi="Arial" w:cs="Arial"/>
          <w:sz w:val="24"/>
          <w:szCs w:val="24"/>
        </w:rPr>
        <w:t xml:space="preserve"> </w:t>
      </w:r>
      <w:r w:rsidR="00B53A61" w:rsidRPr="00722449">
        <w:rPr>
          <w:rFonts w:ascii="Arial" w:hAnsi="Arial" w:cs="Arial"/>
          <w:bCs/>
          <w:iCs/>
          <w:sz w:val="24"/>
          <w:szCs w:val="24"/>
        </w:rPr>
        <w:t>Riposo "San Francesco</w:t>
      </w:r>
      <w:r w:rsidR="00B53A61" w:rsidRPr="00722449">
        <w:rPr>
          <w:rFonts w:ascii="Arial" w:hAnsi="Arial" w:cs="Arial"/>
          <w:bCs/>
          <w:i/>
          <w:iCs/>
          <w:sz w:val="24"/>
          <w:szCs w:val="24"/>
        </w:rPr>
        <w:t>"</w:t>
      </w:r>
      <w:r w:rsidR="00B53A61" w:rsidRPr="00722449">
        <w:rPr>
          <w:rFonts w:ascii="Arial" w:hAnsi="Arial" w:cs="Arial"/>
          <w:bCs/>
          <w:iCs/>
          <w:sz w:val="24"/>
          <w:szCs w:val="24"/>
        </w:rPr>
        <w:t>.</w:t>
      </w:r>
      <w:r w:rsidR="00B53A61" w:rsidRPr="00077381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B53A61" w:rsidRPr="00D830DC" w:rsidRDefault="00B53A61" w:rsidP="00B53A61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4"/>
          <w:szCs w:val="24"/>
        </w:rPr>
      </w:pPr>
      <w:r w:rsidRPr="00D830DC">
        <w:rPr>
          <w:rFonts w:ascii="Arial" w:hAnsi="Arial" w:cs="Arial"/>
          <w:bCs/>
          <w:sz w:val="24"/>
          <w:szCs w:val="24"/>
        </w:rPr>
        <w:t xml:space="preserve">DGR  n. 629/2015 “APQ Benessere e Salute, indirizzi attuativi per la realizzazione di interventi </w:t>
      </w:r>
      <w:proofErr w:type="spellStart"/>
      <w:r w:rsidRPr="00D830DC">
        <w:rPr>
          <w:rFonts w:ascii="Arial" w:hAnsi="Arial" w:cs="Arial"/>
          <w:bCs/>
          <w:sz w:val="24"/>
          <w:szCs w:val="24"/>
        </w:rPr>
        <w:t>socioeducativi</w:t>
      </w:r>
      <w:proofErr w:type="spellEnd"/>
      <w:r w:rsidRPr="00D830DC">
        <w:rPr>
          <w:rFonts w:ascii="Arial" w:hAnsi="Arial" w:cs="Arial"/>
          <w:bCs/>
          <w:sz w:val="24"/>
          <w:szCs w:val="24"/>
        </w:rPr>
        <w:t xml:space="preserve"> e sociosanitari di enti pubblici”</w:t>
      </w:r>
      <w:bookmarkEnd w:id="0"/>
      <w:bookmarkEnd w:id="4"/>
      <w:bookmarkEnd w:id="5"/>
      <w:bookmarkEnd w:id="6"/>
      <w:bookmarkEnd w:id="7"/>
    </w:p>
    <w:p w:rsidR="00C078C7" w:rsidRPr="0080529F" w:rsidRDefault="00C078C7" w:rsidP="0017211D">
      <w:pPr>
        <w:ind w:left="144" w:right="864" w:hanging="144"/>
        <w:rPr>
          <w:rFonts w:ascii="Tahoma" w:hAnsi="Tahoma" w:cs="Tahoma"/>
          <w:sz w:val="22"/>
          <w:szCs w:val="22"/>
        </w:rPr>
      </w:pPr>
    </w:p>
    <w:p w:rsidR="00C078C7" w:rsidRPr="0080529F" w:rsidRDefault="00C078C7" w:rsidP="0017211D">
      <w:pPr>
        <w:ind w:left="144" w:right="864" w:hanging="144"/>
        <w:rPr>
          <w:rFonts w:ascii="Tahoma" w:hAnsi="Tahoma" w:cs="Tahoma"/>
          <w:sz w:val="22"/>
          <w:szCs w:val="22"/>
        </w:rPr>
      </w:pPr>
    </w:p>
    <w:p w:rsidR="009323F7" w:rsidRPr="0080529F" w:rsidRDefault="009323F7" w:rsidP="0017211D">
      <w:pPr>
        <w:ind w:left="144" w:right="864" w:hanging="144"/>
        <w:rPr>
          <w:rFonts w:ascii="Tahoma" w:hAnsi="Tahoma" w:cs="Tahoma"/>
          <w:sz w:val="22"/>
          <w:szCs w:val="22"/>
        </w:rPr>
      </w:pPr>
      <w:r w:rsidRPr="0080529F">
        <w:rPr>
          <w:rFonts w:ascii="Tahoma" w:hAnsi="Tahoma" w:cs="Tahoma"/>
          <w:sz w:val="22"/>
          <w:szCs w:val="22"/>
        </w:rPr>
        <w:t xml:space="preserve"> II/la sottoscritto/a:</w:t>
      </w:r>
    </w:p>
    <w:p w:rsidR="009323F7" w:rsidRPr="0080529F" w:rsidRDefault="009323F7" w:rsidP="0017211D">
      <w:pPr>
        <w:tabs>
          <w:tab w:val="left" w:leader="dot" w:pos="3672"/>
          <w:tab w:val="left" w:leader="dot" w:pos="9504"/>
        </w:tabs>
        <w:spacing w:before="252" w:line="0" w:lineRule="atLeast"/>
        <w:ind w:left="144"/>
        <w:rPr>
          <w:rFonts w:ascii="Tahoma" w:hAnsi="Tahoma" w:cs="Tahoma"/>
          <w:sz w:val="22"/>
          <w:szCs w:val="22"/>
        </w:rPr>
      </w:pPr>
      <w:r w:rsidRPr="0080529F">
        <w:rPr>
          <w:rFonts w:ascii="Tahoma" w:hAnsi="Tahoma" w:cs="Tahoma"/>
          <w:sz w:val="22"/>
          <w:szCs w:val="22"/>
        </w:rPr>
        <w:t xml:space="preserve">Nome </w:t>
      </w:r>
      <w:r w:rsidRPr="0080529F">
        <w:rPr>
          <w:rFonts w:ascii="Tahoma" w:hAnsi="Tahoma" w:cs="Tahoma"/>
          <w:sz w:val="22"/>
          <w:szCs w:val="22"/>
        </w:rPr>
        <w:tab/>
        <w:t>Cognome</w:t>
      </w:r>
      <w:r w:rsidRPr="0080529F">
        <w:rPr>
          <w:rFonts w:ascii="Tahoma" w:hAnsi="Tahoma" w:cs="Tahoma"/>
          <w:sz w:val="22"/>
          <w:szCs w:val="22"/>
        </w:rPr>
        <w:tab/>
      </w:r>
    </w:p>
    <w:p w:rsidR="009323F7" w:rsidRPr="0080529F" w:rsidRDefault="009323F7" w:rsidP="0017211D">
      <w:pPr>
        <w:tabs>
          <w:tab w:val="left" w:leader="dot" w:pos="4644"/>
          <w:tab w:val="left" w:leader="dot" w:pos="9576"/>
        </w:tabs>
        <w:spacing w:before="360" w:line="0" w:lineRule="atLeast"/>
        <w:ind w:left="144"/>
        <w:rPr>
          <w:rFonts w:ascii="Tahoma" w:hAnsi="Tahoma" w:cs="Tahoma"/>
          <w:sz w:val="22"/>
          <w:szCs w:val="22"/>
        </w:rPr>
      </w:pPr>
      <w:proofErr w:type="spellStart"/>
      <w:r w:rsidRPr="0080529F">
        <w:rPr>
          <w:rFonts w:ascii="Tahoma" w:hAnsi="Tahoma" w:cs="Tahoma"/>
          <w:sz w:val="22"/>
          <w:szCs w:val="22"/>
        </w:rPr>
        <w:t>natola</w:t>
      </w:r>
      <w:proofErr w:type="spellEnd"/>
      <w:r w:rsidRPr="0080529F">
        <w:rPr>
          <w:rFonts w:ascii="Tahoma" w:hAnsi="Tahoma" w:cs="Tahoma"/>
          <w:sz w:val="22"/>
          <w:szCs w:val="22"/>
        </w:rPr>
        <w:t xml:space="preserve"> </w:t>
      </w:r>
      <w:r w:rsidRPr="0080529F">
        <w:rPr>
          <w:rFonts w:ascii="Tahoma" w:hAnsi="Tahoma" w:cs="Tahoma"/>
          <w:sz w:val="22"/>
          <w:szCs w:val="22"/>
        </w:rPr>
        <w:tab/>
        <w:t>il</w:t>
      </w:r>
      <w:r w:rsidRPr="0080529F">
        <w:rPr>
          <w:rFonts w:ascii="Tahoma" w:hAnsi="Tahoma" w:cs="Tahoma"/>
          <w:sz w:val="22"/>
          <w:szCs w:val="22"/>
        </w:rPr>
        <w:tab/>
      </w:r>
    </w:p>
    <w:p w:rsidR="009323F7" w:rsidRPr="0080529F" w:rsidRDefault="009323F7" w:rsidP="0017211D">
      <w:pPr>
        <w:tabs>
          <w:tab w:val="left" w:leader="dot" w:pos="3960"/>
          <w:tab w:val="left" w:leader="dot" w:pos="9396"/>
        </w:tabs>
        <w:spacing w:before="360" w:line="0" w:lineRule="atLeast"/>
        <w:ind w:left="144"/>
        <w:rPr>
          <w:rFonts w:ascii="Tahoma" w:hAnsi="Tahoma" w:cs="Tahoma"/>
          <w:sz w:val="22"/>
          <w:szCs w:val="22"/>
        </w:rPr>
      </w:pPr>
      <w:r w:rsidRPr="0080529F">
        <w:rPr>
          <w:rFonts w:ascii="Tahoma" w:hAnsi="Tahoma" w:cs="Tahoma"/>
          <w:sz w:val="22"/>
          <w:szCs w:val="22"/>
        </w:rPr>
        <w:t xml:space="preserve">residente a </w:t>
      </w:r>
      <w:r w:rsidRPr="0080529F">
        <w:rPr>
          <w:rFonts w:ascii="Tahoma" w:hAnsi="Tahoma" w:cs="Tahoma"/>
          <w:sz w:val="22"/>
          <w:szCs w:val="22"/>
        </w:rPr>
        <w:tab/>
        <w:t>codice fiscale</w:t>
      </w:r>
      <w:r w:rsidRPr="0080529F">
        <w:rPr>
          <w:rFonts w:ascii="Tahoma" w:hAnsi="Tahoma" w:cs="Tahoma"/>
          <w:sz w:val="22"/>
          <w:szCs w:val="22"/>
        </w:rPr>
        <w:tab/>
      </w:r>
    </w:p>
    <w:p w:rsidR="009323F7" w:rsidRPr="0080529F" w:rsidRDefault="009323F7" w:rsidP="0017211D">
      <w:pPr>
        <w:spacing w:before="360" w:line="0" w:lineRule="atLeast"/>
        <w:rPr>
          <w:rFonts w:ascii="Tahoma" w:hAnsi="Tahoma" w:cs="Tahoma"/>
          <w:sz w:val="22"/>
          <w:szCs w:val="22"/>
        </w:rPr>
      </w:pPr>
      <w:r w:rsidRPr="0080529F">
        <w:rPr>
          <w:rFonts w:ascii="Tahoma" w:hAnsi="Tahoma" w:cs="Tahoma"/>
          <w:sz w:val="22"/>
          <w:szCs w:val="22"/>
        </w:rPr>
        <w:t>In qualità di (barrare la casella corrispondente)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Professionista singolo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Professionista associato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Legale rappresentante di società di professionisti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Legale rappresentante di società di ingegneria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Prestatore/Legale rappresentante del Prestatore di servizi di ingegneria ed architettura stabilito in altri stati membri conformemente alla legislazione vigente nei rispettivi paesi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Legale rappresentante del consorzio stabile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Mandatario (in caso di raggruppamento temporaneo già costituito)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Concorrente designato quale mandatario (in caso di raggruppamento temporaneo non ancora costituito)</w:t>
      </w:r>
    </w:p>
    <w:p w:rsidR="009323F7" w:rsidRPr="0080529F" w:rsidRDefault="009323F7" w:rsidP="0080529F">
      <w:pPr>
        <w:numPr>
          <w:ilvl w:val="0"/>
          <w:numId w:val="33"/>
        </w:numPr>
        <w:spacing w:after="60"/>
        <w:ind w:hanging="357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Procuratore del concorrente</w:t>
      </w:r>
    </w:p>
    <w:p w:rsidR="009323F7" w:rsidRDefault="009323F7" w:rsidP="0017211D">
      <w:pPr>
        <w:spacing w:before="360" w:line="0" w:lineRule="atLeast"/>
        <w:jc w:val="center"/>
        <w:rPr>
          <w:rFonts w:ascii="Tahoma" w:hAnsi="Tahoma" w:cs="Tahoma"/>
          <w:b/>
          <w:sz w:val="22"/>
          <w:szCs w:val="22"/>
        </w:rPr>
      </w:pPr>
      <w:r w:rsidRPr="0080529F">
        <w:rPr>
          <w:rFonts w:ascii="Tahoma" w:hAnsi="Tahoma" w:cs="Tahoma"/>
          <w:b/>
          <w:sz w:val="22"/>
          <w:szCs w:val="22"/>
        </w:rPr>
        <w:t>DICHIARA</w:t>
      </w:r>
    </w:p>
    <w:p w:rsidR="00D31E4F" w:rsidRDefault="00D31E4F" w:rsidP="00D31E4F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ahoma" w:hAnsi="Tahoma" w:cs="Tahoma"/>
        </w:rPr>
      </w:pPr>
    </w:p>
    <w:p w:rsidR="00D31E4F" w:rsidRPr="00AE1B09" w:rsidRDefault="00D31E4F" w:rsidP="00AE1B0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E1B09">
        <w:rPr>
          <w:rFonts w:ascii="Tahoma" w:hAnsi="Tahoma" w:cs="Tahoma"/>
          <w:sz w:val="22"/>
          <w:szCs w:val="22"/>
        </w:rPr>
        <w:t xml:space="preserve">di offrire un ribasso incondizionato del _________________% (in cifre), (dicasi ________________________ virgola ____________ per cento, in lettere) comprensiva di spese e compensi accessori ai sensi dell'art. </w:t>
      </w:r>
      <w:r w:rsidR="0075787A" w:rsidRPr="00AE1B09">
        <w:rPr>
          <w:rFonts w:ascii="Tahoma" w:hAnsi="Tahoma" w:cs="Tahoma"/>
          <w:sz w:val="22"/>
          <w:szCs w:val="22"/>
        </w:rPr>
        <w:t>5</w:t>
      </w:r>
      <w:r w:rsidRPr="00AE1B09">
        <w:rPr>
          <w:rFonts w:ascii="Tahoma" w:hAnsi="Tahoma" w:cs="Tahoma"/>
          <w:sz w:val="22"/>
          <w:szCs w:val="22"/>
        </w:rPr>
        <w:t xml:space="preserve"> del D.M. </w:t>
      </w:r>
      <w:r w:rsidR="0013408B" w:rsidRPr="00AE1B09">
        <w:rPr>
          <w:rFonts w:ascii="Tahoma" w:hAnsi="Tahoma" w:cs="Tahoma"/>
          <w:sz w:val="22"/>
          <w:szCs w:val="22"/>
        </w:rPr>
        <w:t>31.10.2013 n. 143</w:t>
      </w:r>
      <w:r w:rsidRPr="00AE1B09">
        <w:rPr>
          <w:rFonts w:ascii="Tahoma" w:hAnsi="Tahoma" w:cs="Tahoma"/>
          <w:sz w:val="22"/>
          <w:szCs w:val="22"/>
        </w:rPr>
        <w:t xml:space="preserve">, escluso </w:t>
      </w:r>
      <w:proofErr w:type="spellStart"/>
      <w:r w:rsidRPr="00AE1B09">
        <w:rPr>
          <w:rFonts w:ascii="Tahoma" w:hAnsi="Tahoma" w:cs="Tahoma"/>
          <w:sz w:val="22"/>
          <w:szCs w:val="22"/>
        </w:rPr>
        <w:t>c</w:t>
      </w:r>
      <w:r w:rsidR="0075787A" w:rsidRPr="00AE1B09">
        <w:rPr>
          <w:rFonts w:ascii="Tahoma" w:hAnsi="Tahoma" w:cs="Tahoma"/>
          <w:sz w:val="22"/>
          <w:szCs w:val="22"/>
        </w:rPr>
        <w:t>npaia</w:t>
      </w:r>
      <w:proofErr w:type="spellEnd"/>
      <w:r w:rsidRPr="00AE1B09">
        <w:rPr>
          <w:rFonts w:ascii="Tahoma" w:hAnsi="Tahoma" w:cs="Tahoma"/>
          <w:sz w:val="22"/>
          <w:szCs w:val="22"/>
        </w:rPr>
        <w:t xml:space="preserve"> </w:t>
      </w:r>
      <w:r w:rsidRPr="00AE1B09">
        <w:rPr>
          <w:rFonts w:ascii="Tahoma" w:hAnsi="Tahoma" w:cs="Tahoma"/>
          <w:sz w:val="22"/>
          <w:szCs w:val="22"/>
        </w:rPr>
        <w:lastRenderedPageBreak/>
        <w:t xml:space="preserve">ed IVA, da applicare sull'importo stimato delle prestazioni di servizio posto a base di gara di </w:t>
      </w:r>
      <w:proofErr w:type="spellStart"/>
      <w:r w:rsidR="008A7E2C">
        <w:rPr>
          <w:rFonts w:ascii="Tahoma" w:hAnsi="Tahoma" w:cs="Tahoma"/>
          <w:b/>
          <w:sz w:val="22"/>
          <w:szCs w:val="22"/>
        </w:rPr>
        <w:t>……………</w:t>
      </w:r>
      <w:proofErr w:type="spellEnd"/>
      <w:r w:rsidR="008A7E2C">
        <w:rPr>
          <w:rFonts w:ascii="Tahoma" w:hAnsi="Tahoma" w:cs="Tahoma"/>
          <w:b/>
          <w:sz w:val="22"/>
          <w:szCs w:val="22"/>
        </w:rPr>
        <w:t>.</w:t>
      </w:r>
      <w:r w:rsidR="001F1141" w:rsidRPr="001F1141">
        <w:rPr>
          <w:rFonts w:ascii="Tahoma" w:hAnsi="Tahoma" w:cs="Tahoma"/>
          <w:b/>
          <w:sz w:val="22"/>
          <w:szCs w:val="22"/>
        </w:rPr>
        <w:t xml:space="preserve">  </w:t>
      </w:r>
      <w:r w:rsidR="001F1141">
        <w:rPr>
          <w:rFonts w:ascii="Tahoma" w:hAnsi="Tahoma" w:cs="Tahoma"/>
          <w:sz w:val="22"/>
          <w:szCs w:val="22"/>
        </w:rPr>
        <w:t>.</w:t>
      </w:r>
    </w:p>
    <w:p w:rsidR="00D31E4F" w:rsidRPr="00C06C71" w:rsidRDefault="00D31E4F" w:rsidP="00D31E4F">
      <w:pPr>
        <w:spacing w:before="360" w:line="0" w:lineRule="atLeast"/>
        <w:jc w:val="center"/>
        <w:rPr>
          <w:rFonts w:ascii="Tahoma" w:hAnsi="Tahoma" w:cs="Tahoma"/>
          <w:b/>
          <w:sz w:val="22"/>
          <w:szCs w:val="22"/>
        </w:rPr>
      </w:pPr>
      <w:r w:rsidRPr="00C06C71">
        <w:rPr>
          <w:rFonts w:ascii="Tahoma" w:hAnsi="Tahoma" w:cs="Tahoma"/>
          <w:b/>
          <w:sz w:val="22"/>
          <w:szCs w:val="22"/>
        </w:rPr>
        <w:t>EVIDENZIA</w:t>
      </w:r>
    </w:p>
    <w:p w:rsidR="00D31E4F" w:rsidRPr="00C06C71" w:rsidRDefault="00D31E4F" w:rsidP="00D31E4F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b/>
          <w:sz w:val="22"/>
          <w:szCs w:val="22"/>
        </w:rPr>
      </w:pPr>
    </w:p>
    <w:p w:rsidR="00D31E4F" w:rsidRPr="00C06C71" w:rsidRDefault="00D31E4F" w:rsidP="00D31E4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06C71">
        <w:rPr>
          <w:rFonts w:ascii="Tahoma" w:hAnsi="Tahoma" w:cs="Tahoma"/>
          <w:sz w:val="22"/>
          <w:szCs w:val="22"/>
        </w:rPr>
        <w:t>che l’importo degli oneri di sicurezza aziendali a carico dell’operatore economico, rientranti nell’importo offerto, ammonta ad €._____________.(in cifre), (dicasi ________________________________________________, in lettere).</w:t>
      </w:r>
    </w:p>
    <w:p w:rsidR="00D31E4F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23"/>
          <w:sz w:val="22"/>
          <w:szCs w:val="22"/>
        </w:rPr>
      </w:pPr>
    </w:p>
    <w:p w:rsidR="008A7E2C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23"/>
          <w:sz w:val="22"/>
          <w:szCs w:val="22"/>
        </w:rPr>
      </w:pPr>
    </w:p>
    <w:p w:rsidR="008A7E2C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23"/>
          <w:sz w:val="22"/>
          <w:szCs w:val="22"/>
        </w:rPr>
      </w:pPr>
    </w:p>
    <w:p w:rsidR="008A7E2C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23"/>
          <w:sz w:val="22"/>
          <w:szCs w:val="22"/>
        </w:rPr>
      </w:pPr>
    </w:p>
    <w:p w:rsidR="00D31E4F" w:rsidRPr="00AB06DD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3"/>
          <w:sz w:val="22"/>
          <w:szCs w:val="22"/>
        </w:rPr>
        <w:t>DATA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ab/>
      </w: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D31E4F" w:rsidRPr="00AB06DD" w:rsidRDefault="00D31E4F" w:rsidP="00D31E4F">
      <w:pPr>
        <w:rPr>
          <w:rFonts w:ascii="Tahoma" w:hAnsi="Tahoma" w:cs="Tahoma"/>
          <w:spacing w:val="-2"/>
          <w:sz w:val="22"/>
          <w:szCs w:val="22"/>
        </w:rPr>
      </w:pPr>
    </w:p>
    <w:p w:rsidR="00D31E4F" w:rsidRPr="00AB06DD" w:rsidRDefault="00D31E4F" w:rsidP="00D31E4F">
      <w:pPr>
        <w:rPr>
          <w:rFonts w:ascii="Tahoma" w:hAnsi="Tahoma" w:cs="Tahoma"/>
          <w:spacing w:val="-2"/>
          <w:sz w:val="22"/>
          <w:szCs w:val="22"/>
        </w:rPr>
      </w:pPr>
    </w:p>
    <w:p w:rsidR="00D31E4F" w:rsidRPr="00AB06DD" w:rsidRDefault="00D31E4F" w:rsidP="00D31E4F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D31E4F" w:rsidRPr="00AB06DD" w:rsidRDefault="00D31E4F" w:rsidP="00D31E4F">
      <w:pPr>
        <w:rPr>
          <w:rFonts w:ascii="Tahoma" w:hAnsi="Tahoma" w:cs="Tahoma"/>
          <w:spacing w:val="-2"/>
          <w:sz w:val="22"/>
          <w:szCs w:val="22"/>
        </w:rPr>
      </w:pPr>
    </w:p>
    <w:p w:rsidR="00D31E4F" w:rsidRPr="00AB06DD" w:rsidRDefault="00D31E4F" w:rsidP="00D31E4F">
      <w:pPr>
        <w:rPr>
          <w:rFonts w:ascii="Tahoma" w:hAnsi="Tahoma" w:cs="Tahoma"/>
          <w:spacing w:val="-2"/>
          <w:sz w:val="22"/>
          <w:szCs w:val="22"/>
        </w:rPr>
      </w:pPr>
    </w:p>
    <w:p w:rsidR="00D31E4F" w:rsidRPr="00AB06DD" w:rsidRDefault="00D31E4F" w:rsidP="00D31E4F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D31E4F" w:rsidRDefault="00D31E4F" w:rsidP="00D31E4F">
      <w:pPr>
        <w:tabs>
          <w:tab w:val="left" w:leader="underscore" w:pos="2700"/>
          <w:tab w:val="left" w:pos="4824"/>
        </w:tabs>
        <w:rPr>
          <w:rFonts w:ascii="Tahoma" w:hAnsi="Tahoma" w:cs="Tahoma"/>
          <w:sz w:val="22"/>
          <w:szCs w:val="22"/>
        </w:rPr>
      </w:pPr>
    </w:p>
    <w:p w:rsidR="00D31E4F" w:rsidRDefault="00D31E4F" w:rsidP="00D31E4F">
      <w:pPr>
        <w:tabs>
          <w:tab w:val="left" w:leader="underscore" w:pos="2700"/>
          <w:tab w:val="left" w:pos="4824"/>
        </w:tabs>
        <w:rPr>
          <w:rFonts w:ascii="Tahoma" w:hAnsi="Tahoma" w:cs="Tahoma"/>
          <w:sz w:val="22"/>
          <w:szCs w:val="22"/>
        </w:rPr>
      </w:pPr>
    </w:p>
    <w:p w:rsidR="009323F7" w:rsidRPr="00BF3D00" w:rsidRDefault="009323F7" w:rsidP="00D31E4F">
      <w:pPr>
        <w:tabs>
          <w:tab w:val="left" w:leader="underscore" w:pos="2700"/>
          <w:tab w:val="left" w:pos="4824"/>
        </w:tabs>
        <w:rPr>
          <w:rFonts w:ascii="Tahoma" w:hAnsi="Tahoma" w:cs="Tahoma"/>
          <w:b/>
          <w:spacing w:val="-4"/>
          <w:sz w:val="18"/>
          <w:szCs w:val="18"/>
          <w:u w:val="single"/>
        </w:rPr>
      </w:pPr>
      <w:r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Modalità di sottoscrizione e compilazione SCHEDA F:</w:t>
      </w:r>
    </w:p>
    <w:p w:rsidR="009323F7" w:rsidRPr="00BF3D00" w:rsidRDefault="009323F7" w:rsidP="0017211D">
      <w:pPr>
        <w:rPr>
          <w:rFonts w:ascii="Tahoma" w:hAnsi="Tahoma" w:cs="Tahoma"/>
          <w:spacing w:val="-2"/>
          <w:sz w:val="18"/>
          <w:szCs w:val="18"/>
        </w:rPr>
      </w:pPr>
    </w:p>
    <w:p w:rsidR="009323F7" w:rsidRPr="00BF3D00" w:rsidRDefault="009323F7" w:rsidP="0017211D">
      <w:pPr>
        <w:pStyle w:val="Style2"/>
        <w:jc w:val="left"/>
        <w:rPr>
          <w:rFonts w:ascii="Tahoma" w:hAnsi="Tahoma" w:cs="Tahoma"/>
          <w:spacing w:val="-4"/>
          <w:sz w:val="18"/>
          <w:szCs w:val="18"/>
        </w:rPr>
      </w:pPr>
      <w:r w:rsidRPr="00BF3D00">
        <w:rPr>
          <w:rFonts w:ascii="Tahoma" w:hAnsi="Tahoma" w:cs="Tahoma"/>
          <w:spacing w:val="-4"/>
          <w:sz w:val="18"/>
          <w:szCs w:val="18"/>
        </w:rPr>
        <w:t>La dichiarazione deve essere resa e sottoscritta dal concorrente/legale rappresentante del concorrente e quindi, a seconda della natura giuridica dello stesso:</w:t>
      </w:r>
    </w:p>
    <w:p w:rsidR="00435915" w:rsidRPr="00AB06DD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435915" w:rsidRPr="0019350D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435915" w:rsidRPr="00435915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3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435915">
        <w:rPr>
          <w:rFonts w:ascii="Tahoma" w:hAnsi="Tahoma" w:cs="Tahoma"/>
          <w:spacing w:val="-3"/>
          <w:sz w:val="18"/>
          <w:szCs w:val="18"/>
        </w:rPr>
        <w:t xml:space="preserve">; </w:t>
      </w:r>
    </w:p>
    <w:p w:rsidR="00435915" w:rsidRPr="00435915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3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435915">
        <w:rPr>
          <w:rFonts w:ascii="Tahoma" w:hAnsi="Tahoma" w:cs="Tahoma"/>
          <w:spacing w:val="-3"/>
          <w:sz w:val="18"/>
          <w:szCs w:val="18"/>
        </w:rPr>
        <w:t>;</w:t>
      </w:r>
    </w:p>
    <w:p w:rsidR="00435915" w:rsidRPr="00435915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3"/>
          <w:sz w:val="18"/>
          <w:szCs w:val="18"/>
        </w:rPr>
      </w:pPr>
      <w:r w:rsidRPr="00435915">
        <w:rPr>
          <w:rFonts w:ascii="Tahoma" w:hAnsi="Tahoma" w:cs="Tahoma"/>
          <w:spacing w:val="-3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435915">
        <w:rPr>
          <w:rFonts w:ascii="Tahoma" w:hAnsi="Tahoma" w:cs="Tahoma"/>
          <w:spacing w:val="-3"/>
          <w:sz w:val="18"/>
          <w:szCs w:val="18"/>
        </w:rPr>
        <w:t xml:space="preserve">; </w:t>
      </w:r>
    </w:p>
    <w:p w:rsidR="00435915" w:rsidRPr="00435915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3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35915">
        <w:rPr>
          <w:rFonts w:ascii="Tahoma" w:hAnsi="Tahoma" w:cs="Tahoma"/>
          <w:spacing w:val="-3"/>
          <w:sz w:val="18"/>
          <w:szCs w:val="18"/>
        </w:rPr>
        <w:t xml:space="preserve">1 lettera d) D. </w:t>
      </w:r>
      <w:proofErr w:type="spellStart"/>
      <w:r w:rsidRPr="00435915">
        <w:rPr>
          <w:rFonts w:ascii="Tahoma" w:hAnsi="Tahoma" w:cs="Tahoma"/>
          <w:spacing w:val="-3"/>
          <w:sz w:val="18"/>
          <w:szCs w:val="18"/>
        </w:rPr>
        <w:t>Lgs</w:t>
      </w:r>
      <w:proofErr w:type="spellEnd"/>
      <w:r w:rsidRPr="00435915">
        <w:rPr>
          <w:rFonts w:ascii="Tahoma" w:hAnsi="Tahoma" w:cs="Tahoma"/>
          <w:spacing w:val="-3"/>
          <w:sz w:val="18"/>
          <w:szCs w:val="18"/>
        </w:rPr>
        <w:t xml:space="preserve"> 50/2016 e s.m.;</w:t>
      </w:r>
    </w:p>
    <w:p w:rsidR="00435915" w:rsidRPr="00435915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3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FD39A8">
        <w:rPr>
          <w:rFonts w:ascii="Tahoma" w:hAnsi="Tahoma" w:cs="Tahoma"/>
          <w:spacing w:val="-3"/>
          <w:sz w:val="18"/>
          <w:szCs w:val="18"/>
        </w:rPr>
        <w:t>50/201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6 e </w:t>
      </w:r>
      <w:r w:rsidRPr="00435915">
        <w:rPr>
          <w:rFonts w:ascii="Tahoma" w:hAnsi="Tahoma" w:cs="Tahoma"/>
          <w:spacing w:val="-3"/>
          <w:sz w:val="18"/>
          <w:szCs w:val="18"/>
        </w:rPr>
        <w:t>s.m.;</w:t>
      </w:r>
    </w:p>
    <w:p w:rsidR="00435915" w:rsidRPr="00435915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3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435915">
        <w:rPr>
          <w:rFonts w:ascii="Tahoma" w:hAnsi="Tahoma" w:cs="Tahoma"/>
          <w:spacing w:val="-3"/>
          <w:sz w:val="18"/>
          <w:szCs w:val="18"/>
        </w:rPr>
        <w:t xml:space="preserve">all'art 46 c. 1 lettera e) </w:t>
      </w:r>
      <w:proofErr w:type="spellStart"/>
      <w:r w:rsidRPr="00435915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435915">
        <w:rPr>
          <w:rFonts w:ascii="Tahoma" w:hAnsi="Tahoma" w:cs="Tahoma"/>
          <w:spacing w:val="-3"/>
          <w:sz w:val="18"/>
          <w:szCs w:val="18"/>
        </w:rPr>
        <w:t xml:space="preserve"> </w:t>
      </w:r>
      <w:r w:rsidR="00FD39A8">
        <w:rPr>
          <w:rFonts w:ascii="Tahoma" w:hAnsi="Tahoma" w:cs="Tahoma"/>
          <w:spacing w:val="-3"/>
          <w:sz w:val="18"/>
          <w:szCs w:val="18"/>
        </w:rPr>
        <w:t>50/201</w:t>
      </w:r>
      <w:r w:rsidRPr="00435915">
        <w:rPr>
          <w:rFonts w:ascii="Tahoma" w:hAnsi="Tahoma" w:cs="Tahoma"/>
          <w:spacing w:val="-3"/>
          <w:sz w:val="18"/>
          <w:szCs w:val="18"/>
        </w:rPr>
        <w:t>6 e s.m. già costituito;</w:t>
      </w:r>
    </w:p>
    <w:p w:rsidR="00435915" w:rsidRPr="00435915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3"/>
          <w:sz w:val="18"/>
          <w:szCs w:val="18"/>
        </w:rPr>
      </w:pPr>
      <w:r w:rsidRPr="00435915">
        <w:rPr>
          <w:rFonts w:ascii="Tahoma" w:hAnsi="Tahoma" w:cs="Tahoma"/>
          <w:spacing w:val="-3"/>
          <w:sz w:val="18"/>
          <w:szCs w:val="18"/>
        </w:rPr>
        <w:t xml:space="preserve">dal concorrente che sarà designato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quale mandatario/legale rappresentante del mandatario del </w:t>
      </w:r>
      <w:r w:rsidRPr="00435915">
        <w:rPr>
          <w:rFonts w:ascii="Tahoma" w:hAnsi="Tahoma" w:cs="Tahoma"/>
          <w:spacing w:val="-3"/>
          <w:sz w:val="18"/>
          <w:szCs w:val="18"/>
        </w:rPr>
        <w:t xml:space="preserve">raggruppamento temporaneo di cui all'art 46 c. 1 lettera e) </w:t>
      </w:r>
      <w:proofErr w:type="spellStart"/>
      <w:r w:rsidRPr="00435915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435915">
        <w:rPr>
          <w:rFonts w:ascii="Tahoma" w:hAnsi="Tahoma" w:cs="Tahoma"/>
          <w:spacing w:val="-3"/>
          <w:sz w:val="18"/>
          <w:szCs w:val="18"/>
        </w:rPr>
        <w:t xml:space="preserve"> 50/2016 e s.m. non ancora costituito e sottoscritta anche da tutti i componenti il costituendo raggruppamento temporaneo non ancora costituito.</w:t>
      </w:r>
    </w:p>
    <w:p w:rsidR="009323F7" w:rsidRPr="00BF3D00" w:rsidRDefault="009323F7" w:rsidP="00D31E4F">
      <w:pPr>
        <w:pStyle w:val="Style2"/>
        <w:numPr>
          <w:ilvl w:val="0"/>
          <w:numId w:val="24"/>
        </w:numPr>
        <w:ind w:left="284" w:right="72" w:hanging="284"/>
        <w:rPr>
          <w:rFonts w:ascii="Tahoma" w:hAnsi="Tahoma" w:cs="Tahoma"/>
          <w:spacing w:val="-4"/>
          <w:sz w:val="18"/>
          <w:szCs w:val="18"/>
        </w:rPr>
      </w:pPr>
      <w:r w:rsidRPr="00BF3D00">
        <w:rPr>
          <w:rFonts w:ascii="Tahoma" w:hAnsi="Tahoma" w:cs="Tahoma"/>
          <w:spacing w:val="-4"/>
          <w:sz w:val="18"/>
          <w:szCs w:val="18"/>
        </w:rPr>
        <w:t>dal</w:t>
      </w:r>
      <w:r w:rsidRPr="00BF3D00">
        <w:rPr>
          <w:rFonts w:ascii="Tahoma" w:hAnsi="Tahoma" w:cs="Tahoma"/>
          <w:spacing w:val="-3"/>
          <w:sz w:val="18"/>
          <w:szCs w:val="18"/>
        </w:rPr>
        <w:t xml:space="preserve"> procuratore legale del concorrente ed in tal caso deve essere trasmessa la relativa procura.</w:t>
      </w:r>
    </w:p>
    <w:p w:rsidR="00D31E4F" w:rsidRPr="00E27AF4" w:rsidRDefault="00D31E4F" w:rsidP="00D31E4F">
      <w:pPr>
        <w:spacing w:before="252" w:line="276" w:lineRule="exact"/>
        <w:ind w:left="1008"/>
        <w:jc w:val="center"/>
        <w:rPr>
          <w:rFonts w:ascii="Tahoma" w:hAnsi="Tahoma" w:cs="Tahoma"/>
          <w:b/>
          <w:spacing w:val="1"/>
          <w:sz w:val="22"/>
          <w:szCs w:val="22"/>
          <w:u w:val="single"/>
        </w:rPr>
      </w:pPr>
      <w:r w:rsidRPr="00EA40CD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Alle dichiarazioni </w:t>
      </w:r>
      <w:r w:rsidR="00F553E5">
        <w:rPr>
          <w:rFonts w:ascii="Tahoma" w:hAnsi="Tahoma" w:cs="Tahoma"/>
          <w:b/>
          <w:spacing w:val="1"/>
          <w:sz w:val="22"/>
          <w:szCs w:val="22"/>
          <w:u w:val="single"/>
        </w:rPr>
        <w:t>potrà</w:t>
      </w:r>
      <w:r w:rsidRPr="00EA40CD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essere alle</w:t>
      </w:r>
      <w:r>
        <w:rPr>
          <w:rFonts w:ascii="Tahoma" w:hAnsi="Tahoma" w:cs="Tahoma"/>
          <w:b/>
          <w:spacing w:val="1"/>
          <w:sz w:val="22"/>
          <w:szCs w:val="22"/>
          <w:u w:val="single"/>
        </w:rPr>
        <w:t>gata (se non g</w:t>
      </w:r>
      <w:r w:rsidRPr="00EA40CD">
        <w:rPr>
          <w:rFonts w:ascii="Tahoma" w:hAnsi="Tahoma" w:cs="Tahoma"/>
          <w:b/>
          <w:spacing w:val="1"/>
          <w:sz w:val="22"/>
          <w:szCs w:val="22"/>
          <w:u w:val="single"/>
        </w:rPr>
        <w:t>ià alle</w:t>
      </w:r>
      <w:r>
        <w:rPr>
          <w:rFonts w:ascii="Tahoma" w:hAnsi="Tahoma" w:cs="Tahoma"/>
          <w:b/>
          <w:spacing w:val="1"/>
          <w:sz w:val="22"/>
          <w:szCs w:val="22"/>
          <w:u w:val="single"/>
        </w:rPr>
        <w:t>g</w:t>
      </w:r>
      <w:r w:rsidRPr="00EA40CD">
        <w:rPr>
          <w:rFonts w:ascii="Tahoma" w:hAnsi="Tahoma" w:cs="Tahoma"/>
          <w:b/>
          <w:spacing w:val="1"/>
          <w:sz w:val="22"/>
          <w:szCs w:val="22"/>
          <w:u w:val="single"/>
        </w:rPr>
        <w:t>ata per altre</w:t>
      </w:r>
      <w:r w:rsidRPr="00E27AF4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</w:t>
      </w:r>
      <w:r w:rsidRPr="00EA40CD">
        <w:rPr>
          <w:rFonts w:ascii="Tahoma" w:hAnsi="Tahoma" w:cs="Tahoma"/>
          <w:b/>
          <w:spacing w:val="1"/>
          <w:sz w:val="22"/>
          <w:szCs w:val="22"/>
          <w:u w:val="single"/>
        </w:rPr>
        <w:t>dichiarazioni), copia di un documento d'identità di</w:t>
      </w:r>
      <w:r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</w:t>
      </w:r>
      <w:r w:rsidRPr="00E27AF4">
        <w:rPr>
          <w:rFonts w:ascii="Tahoma" w:hAnsi="Tahoma" w:cs="Tahoma"/>
          <w:b/>
          <w:spacing w:val="1"/>
          <w:sz w:val="22"/>
          <w:szCs w:val="22"/>
          <w:u w:val="single"/>
        </w:rPr>
        <w:t>ciascun sottoscrittore</w:t>
      </w:r>
    </w:p>
    <w:p w:rsidR="009323F7" w:rsidRDefault="009323F7" w:rsidP="00EC5E7D"/>
    <w:sectPr w:rsidR="009323F7" w:rsidSect="00EC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98" w:bottom="1134" w:left="1092" w:header="720" w:footer="1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36" w:rsidRDefault="00B00E36">
      <w:r>
        <w:separator/>
      </w:r>
    </w:p>
  </w:endnote>
  <w:endnote w:type="continuationSeparator" w:id="1">
    <w:p w:rsidR="00B00E36" w:rsidRDefault="00B0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36" w:rsidRDefault="00B00E36">
      <w:r>
        <w:separator/>
      </w:r>
    </w:p>
  </w:footnote>
  <w:footnote w:type="continuationSeparator" w:id="1">
    <w:p w:rsidR="00B00E36" w:rsidRDefault="00B00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603DA"/>
    <w:multiLevelType w:val="hybridMultilevel"/>
    <w:tmpl w:val="8CE24646"/>
    <w:lvl w:ilvl="0" w:tplc="9AB4631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A13"/>
    <w:multiLevelType w:val="hybridMultilevel"/>
    <w:tmpl w:val="69288056"/>
    <w:lvl w:ilvl="0" w:tplc="68FC1DC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20"/>
      </w:rPr>
    </w:lvl>
    <w:lvl w:ilvl="1" w:tplc="E92E0B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11"/>
  </w:num>
  <w:num w:numId="5">
    <w:abstractNumId w:val="28"/>
  </w:num>
  <w:num w:numId="6">
    <w:abstractNumId w:val="30"/>
  </w:num>
  <w:num w:numId="7">
    <w:abstractNumId w:val="19"/>
  </w:num>
  <w:num w:numId="8">
    <w:abstractNumId w:val="36"/>
  </w:num>
  <w:num w:numId="9">
    <w:abstractNumId w:val="8"/>
  </w:num>
  <w:num w:numId="10">
    <w:abstractNumId w:val="7"/>
  </w:num>
  <w:num w:numId="11">
    <w:abstractNumId w:val="34"/>
  </w:num>
  <w:num w:numId="12">
    <w:abstractNumId w:val="20"/>
  </w:num>
  <w:num w:numId="13">
    <w:abstractNumId w:val="12"/>
  </w:num>
  <w:num w:numId="14">
    <w:abstractNumId w:val="24"/>
  </w:num>
  <w:num w:numId="15">
    <w:abstractNumId w:val="18"/>
  </w:num>
  <w:num w:numId="16">
    <w:abstractNumId w:val="29"/>
  </w:num>
  <w:num w:numId="17">
    <w:abstractNumId w:val="13"/>
  </w:num>
  <w:num w:numId="18">
    <w:abstractNumId w:val="14"/>
  </w:num>
  <w:num w:numId="19">
    <w:abstractNumId w:val="33"/>
  </w:num>
  <w:num w:numId="20">
    <w:abstractNumId w:val="37"/>
  </w:num>
  <w:num w:numId="21">
    <w:abstractNumId w:val="17"/>
  </w:num>
  <w:num w:numId="22">
    <w:abstractNumId w:val="25"/>
  </w:num>
  <w:num w:numId="23">
    <w:abstractNumId w:val="22"/>
  </w:num>
  <w:num w:numId="24">
    <w:abstractNumId w:val="3"/>
  </w:num>
  <w:num w:numId="25">
    <w:abstractNumId w:val="1"/>
  </w:num>
  <w:num w:numId="26">
    <w:abstractNumId w:val="27"/>
  </w:num>
  <w:num w:numId="27">
    <w:abstractNumId w:val="23"/>
  </w:num>
  <w:num w:numId="28">
    <w:abstractNumId w:val="4"/>
  </w:num>
  <w:num w:numId="29">
    <w:abstractNumId w:val="5"/>
  </w:num>
  <w:num w:numId="30">
    <w:abstractNumId w:val="32"/>
  </w:num>
  <w:num w:numId="31">
    <w:abstractNumId w:val="38"/>
  </w:num>
  <w:num w:numId="32">
    <w:abstractNumId w:val="31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21"/>
  </w:num>
  <w:num w:numId="3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91419"/>
    <w:rsid w:val="000A09B0"/>
    <w:rsid w:val="000F4011"/>
    <w:rsid w:val="0013408B"/>
    <w:rsid w:val="00170702"/>
    <w:rsid w:val="0017211D"/>
    <w:rsid w:val="0019350D"/>
    <w:rsid w:val="001D451E"/>
    <w:rsid w:val="001E47A6"/>
    <w:rsid w:val="001F0ECD"/>
    <w:rsid w:val="001F1141"/>
    <w:rsid w:val="00294621"/>
    <w:rsid w:val="002A152F"/>
    <w:rsid w:val="002A1E92"/>
    <w:rsid w:val="002C2351"/>
    <w:rsid w:val="002E5227"/>
    <w:rsid w:val="00314DD8"/>
    <w:rsid w:val="00320547"/>
    <w:rsid w:val="0032570E"/>
    <w:rsid w:val="00330AA9"/>
    <w:rsid w:val="00396A75"/>
    <w:rsid w:val="003A3296"/>
    <w:rsid w:val="003E7D30"/>
    <w:rsid w:val="00400C5D"/>
    <w:rsid w:val="004167DA"/>
    <w:rsid w:val="00433062"/>
    <w:rsid w:val="00435915"/>
    <w:rsid w:val="00442326"/>
    <w:rsid w:val="0045771C"/>
    <w:rsid w:val="00477BCA"/>
    <w:rsid w:val="0049081E"/>
    <w:rsid w:val="00491E74"/>
    <w:rsid w:val="00495AD7"/>
    <w:rsid w:val="004D115B"/>
    <w:rsid w:val="004E642F"/>
    <w:rsid w:val="0055026C"/>
    <w:rsid w:val="00555946"/>
    <w:rsid w:val="00555A21"/>
    <w:rsid w:val="00561926"/>
    <w:rsid w:val="00602C24"/>
    <w:rsid w:val="00635B24"/>
    <w:rsid w:val="006458DE"/>
    <w:rsid w:val="00661AD4"/>
    <w:rsid w:val="00690F2F"/>
    <w:rsid w:val="00695C38"/>
    <w:rsid w:val="00722449"/>
    <w:rsid w:val="007329B0"/>
    <w:rsid w:val="00756230"/>
    <w:rsid w:val="00756B06"/>
    <w:rsid w:val="0075787A"/>
    <w:rsid w:val="00771481"/>
    <w:rsid w:val="007716CE"/>
    <w:rsid w:val="007813D8"/>
    <w:rsid w:val="00784D82"/>
    <w:rsid w:val="00786103"/>
    <w:rsid w:val="007E5479"/>
    <w:rsid w:val="007E55B3"/>
    <w:rsid w:val="008002CB"/>
    <w:rsid w:val="0080529F"/>
    <w:rsid w:val="00833341"/>
    <w:rsid w:val="00857583"/>
    <w:rsid w:val="008646E6"/>
    <w:rsid w:val="0087360A"/>
    <w:rsid w:val="00897C65"/>
    <w:rsid w:val="008A59BD"/>
    <w:rsid w:val="008A7E2C"/>
    <w:rsid w:val="008B6E3F"/>
    <w:rsid w:val="008E1CB9"/>
    <w:rsid w:val="009323F7"/>
    <w:rsid w:val="009D3C7B"/>
    <w:rsid w:val="009E290B"/>
    <w:rsid w:val="00A02CF5"/>
    <w:rsid w:val="00A24E43"/>
    <w:rsid w:val="00A53E1E"/>
    <w:rsid w:val="00A71FDD"/>
    <w:rsid w:val="00A95CAC"/>
    <w:rsid w:val="00AB06DD"/>
    <w:rsid w:val="00AE1B09"/>
    <w:rsid w:val="00B00E36"/>
    <w:rsid w:val="00B04AFA"/>
    <w:rsid w:val="00B37229"/>
    <w:rsid w:val="00B37955"/>
    <w:rsid w:val="00B53A61"/>
    <w:rsid w:val="00B575F9"/>
    <w:rsid w:val="00B810D4"/>
    <w:rsid w:val="00B91F30"/>
    <w:rsid w:val="00BC484C"/>
    <w:rsid w:val="00BE7E87"/>
    <w:rsid w:val="00BF0B77"/>
    <w:rsid w:val="00BF392C"/>
    <w:rsid w:val="00BF3D00"/>
    <w:rsid w:val="00BF43DB"/>
    <w:rsid w:val="00C06C71"/>
    <w:rsid w:val="00C078C7"/>
    <w:rsid w:val="00C23774"/>
    <w:rsid w:val="00C36601"/>
    <w:rsid w:val="00C55E77"/>
    <w:rsid w:val="00C835E9"/>
    <w:rsid w:val="00C93803"/>
    <w:rsid w:val="00CB45CF"/>
    <w:rsid w:val="00CB4E51"/>
    <w:rsid w:val="00D04484"/>
    <w:rsid w:val="00D31E4F"/>
    <w:rsid w:val="00D3625E"/>
    <w:rsid w:val="00DC2426"/>
    <w:rsid w:val="00DE7433"/>
    <w:rsid w:val="00DF38F2"/>
    <w:rsid w:val="00DF70E1"/>
    <w:rsid w:val="00DF714E"/>
    <w:rsid w:val="00E27AF4"/>
    <w:rsid w:val="00E352B6"/>
    <w:rsid w:val="00E479B0"/>
    <w:rsid w:val="00E72127"/>
    <w:rsid w:val="00E82369"/>
    <w:rsid w:val="00E834DC"/>
    <w:rsid w:val="00EA40CD"/>
    <w:rsid w:val="00EB08BE"/>
    <w:rsid w:val="00EC512E"/>
    <w:rsid w:val="00EC5E7D"/>
    <w:rsid w:val="00ED770D"/>
    <w:rsid w:val="00F17FCF"/>
    <w:rsid w:val="00F2653E"/>
    <w:rsid w:val="00F553E5"/>
    <w:rsid w:val="00F70B72"/>
    <w:rsid w:val="00FA7EB4"/>
    <w:rsid w:val="00FB2CC2"/>
    <w:rsid w:val="00FC3098"/>
    <w:rsid w:val="00FD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B810D4"/>
    <w:pPr>
      <w:jc w:val="both"/>
    </w:pPr>
  </w:style>
  <w:style w:type="paragraph" w:customStyle="1" w:styleId="Style1">
    <w:name w:val="Style 1"/>
    <w:basedOn w:val="Normale"/>
    <w:rsid w:val="00B810D4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table" w:styleId="Grigliatabella">
    <w:name w:val="Table Grid"/>
    <w:basedOn w:val="Tabellanormale"/>
    <w:uiPriority w:val="99"/>
    <w:rsid w:val="008A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2015-05-12T07:45:00Z</dcterms:created>
  <dcterms:modified xsi:type="dcterms:W3CDTF">2018-03-29T16:42:00Z</dcterms:modified>
</cp:coreProperties>
</file>